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FA" w:rsidRDefault="0013752B" w:rsidP="00867CFA">
      <w:pPr>
        <w:jc w:val="center"/>
        <w:rPr>
          <w:sz w:val="44"/>
        </w:rPr>
      </w:pPr>
      <w:r>
        <w:rPr>
          <w:noProof/>
          <w:sz w:val="44"/>
          <w:lang w:eastAsia="en-GB"/>
        </w:rPr>
        <w:drawing>
          <wp:anchor distT="0" distB="0" distL="114300" distR="114300" simplePos="0" relativeHeight="251659264" behindDoc="0" locked="0" layoutInCell="1" allowOverlap="1" wp14:anchorId="5B49C217" wp14:editId="37A7CB71">
            <wp:simplePos x="0" y="0"/>
            <wp:positionH relativeFrom="column">
              <wp:posOffset>2733675</wp:posOffset>
            </wp:positionH>
            <wp:positionV relativeFrom="paragraph">
              <wp:posOffset>-163830</wp:posOffset>
            </wp:positionV>
            <wp:extent cx="3437872" cy="590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qol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872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B3474C9" wp14:editId="6671087A">
            <wp:simplePos x="0" y="0"/>
            <wp:positionH relativeFrom="column">
              <wp:posOffset>-409575</wp:posOffset>
            </wp:positionH>
            <wp:positionV relativeFrom="paragraph">
              <wp:posOffset>-163830</wp:posOffset>
            </wp:positionV>
            <wp:extent cx="876300" cy="1542415"/>
            <wp:effectExtent l="0" t="0" r="0" b="63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79B0" w:rsidRDefault="00A079B0" w:rsidP="0013752B">
      <w:pPr>
        <w:jc w:val="center"/>
        <w:rPr>
          <w:b/>
          <w:color w:val="0070C0"/>
          <w:sz w:val="44"/>
          <w:szCs w:val="44"/>
        </w:rPr>
      </w:pPr>
    </w:p>
    <w:p w:rsidR="0013752B" w:rsidRPr="0013752B" w:rsidRDefault="0013752B" w:rsidP="0013752B">
      <w:pPr>
        <w:jc w:val="center"/>
        <w:rPr>
          <w:b/>
          <w:color w:val="0070C0"/>
          <w:sz w:val="44"/>
          <w:szCs w:val="44"/>
        </w:rPr>
      </w:pPr>
      <w:r w:rsidRPr="0013752B">
        <w:rPr>
          <w:b/>
          <w:color w:val="0070C0"/>
          <w:sz w:val="44"/>
          <w:szCs w:val="44"/>
        </w:rPr>
        <w:t>Bi-monthly Swindon Diabetes</w:t>
      </w:r>
    </w:p>
    <w:p w:rsidR="0013752B" w:rsidRPr="0013752B" w:rsidRDefault="0013752B" w:rsidP="0013752B">
      <w:pPr>
        <w:jc w:val="center"/>
        <w:rPr>
          <w:b/>
          <w:color w:val="0070C0"/>
          <w:sz w:val="44"/>
          <w:szCs w:val="44"/>
        </w:rPr>
      </w:pPr>
      <w:r w:rsidRPr="0013752B">
        <w:rPr>
          <w:b/>
          <w:color w:val="0070C0"/>
          <w:sz w:val="44"/>
          <w:szCs w:val="44"/>
        </w:rPr>
        <w:t>Education Forum</w:t>
      </w:r>
    </w:p>
    <w:p w:rsidR="0013752B" w:rsidRPr="0013752B" w:rsidRDefault="0013752B" w:rsidP="0013752B">
      <w:pPr>
        <w:jc w:val="center"/>
        <w:rPr>
          <w:color w:val="17365D" w:themeColor="text2" w:themeShade="BF"/>
          <w:sz w:val="28"/>
          <w:szCs w:val="28"/>
        </w:rPr>
      </w:pPr>
      <w:r w:rsidRPr="0013752B">
        <w:rPr>
          <w:color w:val="17365D" w:themeColor="text2" w:themeShade="BF"/>
          <w:sz w:val="28"/>
          <w:szCs w:val="28"/>
        </w:rPr>
        <w:t>Facilitators:</w:t>
      </w:r>
    </w:p>
    <w:p w:rsidR="0013752B" w:rsidRPr="00A079B0" w:rsidRDefault="0013752B" w:rsidP="0013752B">
      <w:pPr>
        <w:spacing w:after="0"/>
        <w:jc w:val="center"/>
        <w:rPr>
          <w:b/>
          <w:color w:val="17365D" w:themeColor="text2" w:themeShade="BF"/>
          <w:sz w:val="24"/>
          <w:szCs w:val="28"/>
        </w:rPr>
      </w:pPr>
      <w:r w:rsidRPr="00A079B0">
        <w:rPr>
          <w:b/>
          <w:color w:val="17365D" w:themeColor="text2" w:themeShade="BF"/>
          <w:sz w:val="24"/>
          <w:szCs w:val="28"/>
        </w:rPr>
        <w:t>Karen Percival &amp; Sarah Fitzpatrick</w:t>
      </w:r>
    </w:p>
    <w:p w:rsidR="0013752B" w:rsidRPr="00A079B0" w:rsidRDefault="0013752B" w:rsidP="0013752B">
      <w:pPr>
        <w:spacing w:after="0"/>
        <w:jc w:val="center"/>
        <w:rPr>
          <w:color w:val="17365D" w:themeColor="text2" w:themeShade="BF"/>
          <w:sz w:val="24"/>
          <w:szCs w:val="28"/>
        </w:rPr>
      </w:pPr>
      <w:r w:rsidRPr="00A079B0">
        <w:rPr>
          <w:color w:val="17365D" w:themeColor="text2" w:themeShade="BF"/>
          <w:sz w:val="24"/>
          <w:szCs w:val="28"/>
        </w:rPr>
        <w:t>Community Diabetes Specialist Nurses</w:t>
      </w:r>
    </w:p>
    <w:p w:rsidR="0013752B" w:rsidRPr="00A079B0" w:rsidRDefault="0013752B" w:rsidP="0013752B">
      <w:pPr>
        <w:spacing w:after="0"/>
        <w:jc w:val="center"/>
        <w:rPr>
          <w:color w:val="17365D" w:themeColor="text2" w:themeShade="BF"/>
          <w:sz w:val="24"/>
          <w:szCs w:val="28"/>
        </w:rPr>
      </w:pPr>
      <w:r w:rsidRPr="00A079B0">
        <w:rPr>
          <w:color w:val="17365D" w:themeColor="text2" w:themeShade="BF"/>
          <w:sz w:val="24"/>
          <w:szCs w:val="28"/>
        </w:rPr>
        <w:t>Swindon Community Diabetes Service</w:t>
      </w:r>
    </w:p>
    <w:p w:rsidR="0013752B" w:rsidRPr="0013752B" w:rsidRDefault="0013752B" w:rsidP="0013752B">
      <w:pPr>
        <w:spacing w:after="0"/>
        <w:jc w:val="center"/>
        <w:rPr>
          <w:color w:val="17365D" w:themeColor="text2" w:themeShade="BF"/>
          <w:sz w:val="28"/>
          <w:szCs w:val="28"/>
        </w:rPr>
      </w:pPr>
    </w:p>
    <w:p w:rsidR="0013752B" w:rsidRPr="0013752B" w:rsidRDefault="001E7B35" w:rsidP="0013752B">
      <w:pPr>
        <w:jc w:val="center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>8</w:t>
      </w:r>
      <w:r w:rsidRPr="001E7B35">
        <w:rPr>
          <w:b/>
          <w:color w:val="17365D" w:themeColor="text2" w:themeShade="BF"/>
          <w:sz w:val="36"/>
          <w:szCs w:val="36"/>
          <w:vertAlign w:val="superscript"/>
        </w:rPr>
        <w:t>th</w:t>
      </w:r>
      <w:r>
        <w:rPr>
          <w:b/>
          <w:color w:val="17365D" w:themeColor="text2" w:themeShade="BF"/>
          <w:sz w:val="36"/>
          <w:szCs w:val="36"/>
        </w:rPr>
        <w:t xml:space="preserve"> September 2016</w:t>
      </w:r>
    </w:p>
    <w:p w:rsidR="00A079B0" w:rsidRPr="00A079B0" w:rsidRDefault="0013752B" w:rsidP="00A079B0">
      <w:pPr>
        <w:spacing w:after="0"/>
        <w:jc w:val="center"/>
        <w:rPr>
          <w:color w:val="17365D" w:themeColor="text2" w:themeShade="BF"/>
          <w:sz w:val="24"/>
          <w:szCs w:val="28"/>
        </w:rPr>
      </w:pPr>
      <w:r w:rsidRPr="00A079B0">
        <w:rPr>
          <w:b/>
          <w:color w:val="17365D" w:themeColor="text2" w:themeShade="BF"/>
          <w:sz w:val="24"/>
          <w:szCs w:val="28"/>
        </w:rPr>
        <w:t>Venue</w:t>
      </w:r>
      <w:r w:rsidRPr="00A079B0">
        <w:rPr>
          <w:color w:val="17365D" w:themeColor="text2" w:themeShade="BF"/>
          <w:sz w:val="24"/>
          <w:szCs w:val="28"/>
        </w:rPr>
        <w:t>: The Holiday Inn Hotel, Swindon SN3 6AQ</w:t>
      </w:r>
    </w:p>
    <w:p w:rsidR="0013752B" w:rsidRPr="00A079B0" w:rsidRDefault="0013752B" w:rsidP="0013752B">
      <w:pPr>
        <w:spacing w:after="0"/>
        <w:jc w:val="center"/>
        <w:rPr>
          <w:color w:val="17365D" w:themeColor="text2" w:themeShade="BF"/>
          <w:sz w:val="24"/>
          <w:szCs w:val="28"/>
        </w:rPr>
      </w:pPr>
      <w:r w:rsidRPr="00A079B0">
        <w:rPr>
          <w:b/>
          <w:color w:val="17365D" w:themeColor="text2" w:themeShade="BF"/>
          <w:sz w:val="24"/>
          <w:szCs w:val="28"/>
        </w:rPr>
        <w:t>Registration</w:t>
      </w:r>
      <w:r w:rsidRPr="00A079B0">
        <w:rPr>
          <w:color w:val="17365D" w:themeColor="text2" w:themeShade="BF"/>
          <w:sz w:val="24"/>
          <w:szCs w:val="28"/>
        </w:rPr>
        <w:t>: 18:30</w:t>
      </w:r>
    </w:p>
    <w:p w:rsidR="0013752B" w:rsidRPr="00A079B0" w:rsidRDefault="0013752B" w:rsidP="0013752B">
      <w:pPr>
        <w:spacing w:after="0"/>
        <w:jc w:val="center"/>
        <w:rPr>
          <w:color w:val="17365D" w:themeColor="text2" w:themeShade="BF"/>
          <w:sz w:val="24"/>
          <w:szCs w:val="28"/>
        </w:rPr>
      </w:pPr>
      <w:r w:rsidRPr="00A079B0">
        <w:rPr>
          <w:b/>
          <w:color w:val="17365D" w:themeColor="text2" w:themeShade="BF"/>
          <w:sz w:val="24"/>
          <w:szCs w:val="28"/>
        </w:rPr>
        <w:t>Start/Finish time</w:t>
      </w:r>
      <w:r w:rsidRPr="00A079B0">
        <w:rPr>
          <w:color w:val="17365D" w:themeColor="text2" w:themeShade="BF"/>
          <w:sz w:val="24"/>
          <w:szCs w:val="28"/>
        </w:rPr>
        <w:t>: 19.00-20.00</w:t>
      </w:r>
    </w:p>
    <w:p w:rsidR="00A079B0" w:rsidRDefault="00A079B0" w:rsidP="0013752B">
      <w:pPr>
        <w:rPr>
          <w:sz w:val="28"/>
          <w:szCs w:val="28"/>
        </w:rPr>
      </w:pPr>
    </w:p>
    <w:p w:rsidR="0013752B" w:rsidRPr="0013752B" w:rsidRDefault="0013752B" w:rsidP="0013752B">
      <w:pPr>
        <w:rPr>
          <w:color w:val="17365D" w:themeColor="text2" w:themeShade="BF"/>
          <w:sz w:val="28"/>
          <w:szCs w:val="28"/>
        </w:rPr>
      </w:pPr>
      <w:r w:rsidRPr="0013752B">
        <w:rPr>
          <w:color w:val="17365D" w:themeColor="text2" w:themeShade="BF"/>
          <w:sz w:val="28"/>
          <w:szCs w:val="28"/>
        </w:rPr>
        <w:t>Agenda:</w:t>
      </w:r>
    </w:p>
    <w:p w:rsidR="0013752B" w:rsidRPr="0013752B" w:rsidRDefault="0013752B" w:rsidP="0013752B">
      <w:pPr>
        <w:rPr>
          <w:color w:val="17365D" w:themeColor="text2" w:themeShade="BF"/>
          <w:sz w:val="28"/>
          <w:szCs w:val="28"/>
        </w:rPr>
      </w:pPr>
      <w:r w:rsidRPr="0013752B">
        <w:rPr>
          <w:color w:val="17365D" w:themeColor="text2" w:themeShade="BF"/>
          <w:sz w:val="28"/>
          <w:szCs w:val="28"/>
        </w:rPr>
        <w:t>18.30-19.00 – Registration, buffet</w:t>
      </w:r>
    </w:p>
    <w:p w:rsidR="00C67C58" w:rsidRDefault="0013752B" w:rsidP="00A079B0">
      <w:pPr>
        <w:rPr>
          <w:rFonts w:eastAsia="Times New Roman"/>
          <w:color w:val="17365D" w:themeColor="text2" w:themeShade="BF"/>
          <w:sz w:val="28"/>
          <w:szCs w:val="28"/>
        </w:rPr>
      </w:pPr>
      <w:r w:rsidRPr="0013752B">
        <w:rPr>
          <w:color w:val="17365D" w:themeColor="text2" w:themeShade="BF"/>
          <w:sz w:val="28"/>
          <w:szCs w:val="28"/>
        </w:rPr>
        <w:t>19.00-20.00 –</w:t>
      </w:r>
      <w:r w:rsidR="006D7EC6" w:rsidRPr="00C67C58">
        <w:rPr>
          <w:b/>
          <w:color w:val="17365D" w:themeColor="text2" w:themeShade="BF"/>
          <w:sz w:val="36"/>
          <w:szCs w:val="36"/>
        </w:rPr>
        <w:t xml:space="preserve">Diabetes Foot: Annual Diabetes Foot Check &amp; Swindon </w:t>
      </w:r>
      <w:r w:rsidR="00F638A3" w:rsidRPr="00C67C58">
        <w:rPr>
          <w:rFonts w:eastAsia="Times New Roman"/>
          <w:b/>
          <w:color w:val="17365D" w:themeColor="text2" w:themeShade="BF"/>
          <w:sz w:val="36"/>
          <w:szCs w:val="36"/>
        </w:rPr>
        <w:t>Diabetes</w:t>
      </w:r>
      <w:r w:rsidR="00F27953" w:rsidRPr="00C67C58">
        <w:rPr>
          <w:rFonts w:eastAsia="Times New Roman"/>
          <w:b/>
          <w:color w:val="17365D" w:themeColor="text2" w:themeShade="BF"/>
          <w:sz w:val="36"/>
          <w:szCs w:val="36"/>
        </w:rPr>
        <w:t xml:space="preserve"> </w:t>
      </w:r>
      <w:r w:rsidR="006D7EC6" w:rsidRPr="00C67C58">
        <w:rPr>
          <w:rFonts w:eastAsia="Times New Roman"/>
          <w:b/>
          <w:color w:val="17365D" w:themeColor="text2" w:themeShade="BF"/>
          <w:sz w:val="36"/>
          <w:szCs w:val="36"/>
        </w:rPr>
        <w:t>Foot P</w:t>
      </w:r>
      <w:r w:rsidR="001E7B35" w:rsidRPr="00C67C58">
        <w:rPr>
          <w:rFonts w:eastAsia="Times New Roman"/>
          <w:b/>
          <w:color w:val="17365D" w:themeColor="text2" w:themeShade="BF"/>
          <w:sz w:val="36"/>
          <w:szCs w:val="36"/>
        </w:rPr>
        <w:t>athways</w:t>
      </w:r>
      <w:r w:rsidR="006D7EC6">
        <w:rPr>
          <w:rFonts w:eastAsia="Times New Roman"/>
          <w:color w:val="17365D" w:themeColor="text2" w:themeShade="BF"/>
          <w:sz w:val="28"/>
          <w:szCs w:val="28"/>
        </w:rPr>
        <w:t xml:space="preserve">. </w:t>
      </w:r>
    </w:p>
    <w:p w:rsidR="0013752B" w:rsidRPr="00C67C58" w:rsidRDefault="001E7B35" w:rsidP="00A079B0">
      <w:pPr>
        <w:rPr>
          <w:rFonts w:eastAsia="Times New Roman"/>
          <w:b/>
          <w:i/>
          <w:color w:val="17365D" w:themeColor="text2" w:themeShade="BF"/>
          <w:sz w:val="28"/>
          <w:szCs w:val="28"/>
        </w:rPr>
      </w:pPr>
      <w:r w:rsidRPr="00C67C58">
        <w:rPr>
          <w:rFonts w:eastAsia="Times New Roman"/>
          <w:b/>
          <w:i/>
          <w:color w:val="17365D" w:themeColor="text2" w:themeShade="BF"/>
          <w:sz w:val="28"/>
          <w:szCs w:val="28"/>
        </w:rPr>
        <w:t>Hannah Beute</w:t>
      </w:r>
      <w:r w:rsidR="00C67C58" w:rsidRPr="00C67C58">
        <w:rPr>
          <w:rFonts w:eastAsia="Times New Roman"/>
          <w:b/>
          <w:i/>
          <w:color w:val="17365D" w:themeColor="text2" w:themeShade="BF"/>
          <w:sz w:val="28"/>
          <w:szCs w:val="28"/>
        </w:rPr>
        <w:t>, Community</w:t>
      </w:r>
      <w:r w:rsidR="006D7EC6" w:rsidRPr="00C67C58">
        <w:rPr>
          <w:rFonts w:eastAsia="Times New Roman"/>
          <w:b/>
          <w:i/>
          <w:color w:val="17365D" w:themeColor="text2" w:themeShade="BF"/>
          <w:sz w:val="28"/>
          <w:szCs w:val="28"/>
        </w:rPr>
        <w:t xml:space="preserve"> </w:t>
      </w:r>
      <w:r w:rsidRPr="00C67C58">
        <w:rPr>
          <w:rFonts w:eastAsia="Times New Roman"/>
          <w:b/>
          <w:i/>
          <w:color w:val="17365D" w:themeColor="text2" w:themeShade="BF"/>
          <w:sz w:val="28"/>
          <w:szCs w:val="28"/>
        </w:rPr>
        <w:t>Podiatrist</w:t>
      </w:r>
      <w:r w:rsidR="006D7EC6" w:rsidRPr="00C67C58">
        <w:rPr>
          <w:rFonts w:eastAsia="Times New Roman"/>
          <w:b/>
          <w:i/>
          <w:color w:val="17365D" w:themeColor="text2" w:themeShade="BF"/>
          <w:sz w:val="28"/>
          <w:szCs w:val="28"/>
        </w:rPr>
        <w:t>, SEQOL</w:t>
      </w:r>
    </w:p>
    <w:p w:rsidR="0013752B" w:rsidRPr="0013752B" w:rsidRDefault="0013752B" w:rsidP="0013752B">
      <w:pPr>
        <w:spacing w:line="240" w:lineRule="auto"/>
        <w:rPr>
          <w:color w:val="17365D" w:themeColor="text2" w:themeShade="BF"/>
          <w:sz w:val="24"/>
          <w:szCs w:val="24"/>
        </w:rPr>
      </w:pPr>
      <w:r w:rsidRPr="0013752B">
        <w:rPr>
          <w:color w:val="17365D" w:themeColor="text2" w:themeShade="BF"/>
          <w:sz w:val="24"/>
          <w:szCs w:val="24"/>
        </w:rPr>
        <w:t>Please register contacting Swindon Community Diabetes s</w:t>
      </w:r>
      <w:bookmarkStart w:id="0" w:name="_GoBack"/>
      <w:bookmarkEnd w:id="0"/>
      <w:r w:rsidRPr="0013752B">
        <w:rPr>
          <w:color w:val="17365D" w:themeColor="text2" w:themeShade="BF"/>
          <w:sz w:val="24"/>
          <w:szCs w:val="24"/>
        </w:rPr>
        <w:t>ervice at: rosemary.wood@seqol.org or rosemary.wood5@nhs.net</w:t>
      </w:r>
    </w:p>
    <w:p w:rsidR="0013752B" w:rsidRPr="00A079B0" w:rsidRDefault="0013752B" w:rsidP="0013752B">
      <w:pPr>
        <w:spacing w:line="240" w:lineRule="auto"/>
        <w:rPr>
          <w:b/>
          <w:color w:val="17365D" w:themeColor="text2" w:themeShade="BF"/>
          <w:sz w:val="24"/>
          <w:szCs w:val="24"/>
        </w:rPr>
      </w:pPr>
      <w:r w:rsidRPr="00A079B0">
        <w:rPr>
          <w:b/>
          <w:color w:val="17365D" w:themeColor="text2" w:themeShade="BF"/>
          <w:sz w:val="24"/>
          <w:szCs w:val="24"/>
        </w:rPr>
        <w:t>This diabetes education forum is open to GPs, Practice Nurses and Pharmacists with an interest in Diabetes</w:t>
      </w:r>
      <w:r w:rsidR="00852EC0">
        <w:rPr>
          <w:b/>
          <w:color w:val="17365D" w:themeColor="text2" w:themeShade="BF"/>
          <w:sz w:val="24"/>
          <w:szCs w:val="24"/>
        </w:rPr>
        <w:t>.</w:t>
      </w:r>
    </w:p>
    <w:p w:rsidR="0013752B" w:rsidRPr="0013752B" w:rsidRDefault="0013752B" w:rsidP="000800F5">
      <w:pPr>
        <w:spacing w:line="240" w:lineRule="auto"/>
        <w:jc w:val="center"/>
        <w:rPr>
          <w:color w:val="17365D" w:themeColor="text2" w:themeShade="BF"/>
          <w:sz w:val="24"/>
          <w:szCs w:val="24"/>
        </w:rPr>
      </w:pPr>
      <w:r w:rsidRPr="0013752B">
        <w:rPr>
          <w:b/>
          <w:color w:val="17365D" w:themeColor="text2" w:themeShade="BF"/>
          <w:sz w:val="24"/>
          <w:szCs w:val="24"/>
        </w:rPr>
        <w:t>Save the date:</w:t>
      </w:r>
      <w:r w:rsidRPr="0013752B">
        <w:rPr>
          <w:color w:val="17365D" w:themeColor="text2" w:themeShade="BF"/>
          <w:sz w:val="24"/>
          <w:szCs w:val="24"/>
        </w:rPr>
        <w:t xml:space="preserve"> Next Bi-monthly Swindon Diabetes Forum</w:t>
      </w:r>
    </w:p>
    <w:p w:rsidR="0013752B" w:rsidRDefault="0013752B" w:rsidP="0013752B">
      <w:pPr>
        <w:spacing w:after="0" w:line="24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8</w:t>
      </w:r>
      <w:r w:rsidRPr="0013752B">
        <w:rPr>
          <w:color w:val="FF0000"/>
          <w:sz w:val="24"/>
          <w:szCs w:val="24"/>
          <w:vertAlign w:val="superscript"/>
        </w:rPr>
        <w:t>th</w:t>
      </w:r>
      <w:r>
        <w:rPr>
          <w:color w:val="FF0000"/>
          <w:sz w:val="24"/>
          <w:szCs w:val="24"/>
        </w:rPr>
        <w:t xml:space="preserve"> </w:t>
      </w:r>
      <w:r w:rsidRPr="0013752B">
        <w:rPr>
          <w:color w:val="FF0000"/>
          <w:sz w:val="24"/>
          <w:szCs w:val="24"/>
        </w:rPr>
        <w:t>November</w:t>
      </w:r>
    </w:p>
    <w:p w:rsidR="0013752B" w:rsidRPr="0013752B" w:rsidRDefault="0013752B" w:rsidP="0013752B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867CFA" w:rsidRDefault="0013752B" w:rsidP="0013752B">
      <w:pPr>
        <w:spacing w:line="240" w:lineRule="auto"/>
        <w:jc w:val="center"/>
        <w:rPr>
          <w:sz w:val="24"/>
          <w:szCs w:val="24"/>
        </w:rPr>
      </w:pPr>
      <w:r w:rsidRPr="0013752B">
        <w:rPr>
          <w:sz w:val="24"/>
          <w:szCs w:val="24"/>
        </w:rPr>
        <w:t xml:space="preserve">If you are interested in other diabetes education events in Swindon please go to “PROFESSIONALS” at </w:t>
      </w:r>
      <w:hyperlink r:id="rId10" w:history="1">
        <w:r w:rsidRPr="00BE46B3">
          <w:rPr>
            <w:rStyle w:val="Hyperlink"/>
            <w:sz w:val="24"/>
            <w:szCs w:val="24"/>
          </w:rPr>
          <w:t>www.swindondiabetes.co.uk</w:t>
        </w:r>
      </w:hyperlink>
    </w:p>
    <w:p w:rsidR="0013752B" w:rsidRPr="00A079B0" w:rsidRDefault="0013752B" w:rsidP="0013752B">
      <w:pPr>
        <w:spacing w:line="240" w:lineRule="auto"/>
        <w:jc w:val="center"/>
        <w:rPr>
          <w:color w:val="548DD4" w:themeColor="text2" w:themeTint="99"/>
          <w:sz w:val="24"/>
          <w:szCs w:val="24"/>
        </w:rPr>
      </w:pPr>
    </w:p>
    <w:p w:rsidR="001E7B35" w:rsidRDefault="001E7B35" w:rsidP="001E7B35">
      <w:pPr>
        <w:spacing w:after="0"/>
        <w:jc w:val="center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 xml:space="preserve">This event has been kindly sponsored by </w:t>
      </w:r>
    </w:p>
    <w:p w:rsidR="005B1F59" w:rsidRPr="00A079B0" w:rsidRDefault="001E7B35" w:rsidP="001E7B35">
      <w:pPr>
        <w:spacing w:after="0"/>
        <w:jc w:val="center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>Novo Nordisk ltd and Thornton &amp; Ross Ltd</w:t>
      </w:r>
    </w:p>
    <w:sectPr w:rsidR="005B1F59" w:rsidRPr="00A079B0" w:rsidSect="0013752B">
      <w:pgSz w:w="11906" w:h="16838"/>
      <w:pgMar w:top="993" w:right="1440" w:bottom="709" w:left="1440" w:header="708" w:footer="708" w:gutter="0"/>
      <w:pgBorders w:offsetFrom="page">
        <w:top w:val="double" w:sz="12" w:space="24" w:color="1F497D"/>
        <w:left w:val="double" w:sz="12" w:space="24" w:color="1F497D"/>
        <w:bottom w:val="double" w:sz="12" w:space="24" w:color="1F497D"/>
        <w:right w:val="double" w:sz="12" w:space="24" w:color="1F497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D84" w:rsidRDefault="00471D84" w:rsidP="008D03A2">
      <w:pPr>
        <w:spacing w:after="0" w:line="240" w:lineRule="auto"/>
      </w:pPr>
      <w:r>
        <w:separator/>
      </w:r>
    </w:p>
  </w:endnote>
  <w:endnote w:type="continuationSeparator" w:id="0">
    <w:p w:rsidR="00471D84" w:rsidRDefault="00471D84" w:rsidP="008D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D84" w:rsidRDefault="00471D84" w:rsidP="008D03A2">
      <w:pPr>
        <w:spacing w:after="0" w:line="240" w:lineRule="auto"/>
      </w:pPr>
      <w:r>
        <w:separator/>
      </w:r>
    </w:p>
  </w:footnote>
  <w:footnote w:type="continuationSeparator" w:id="0">
    <w:p w:rsidR="00471D84" w:rsidRDefault="00471D84" w:rsidP="008D0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356"/>
    <w:multiLevelType w:val="hybridMultilevel"/>
    <w:tmpl w:val="49825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4A"/>
    <w:rsid w:val="0002781A"/>
    <w:rsid w:val="00033C15"/>
    <w:rsid w:val="00053C63"/>
    <w:rsid w:val="000637AE"/>
    <w:rsid w:val="00073C0C"/>
    <w:rsid w:val="000800F5"/>
    <w:rsid w:val="000A364F"/>
    <w:rsid w:val="000A6F16"/>
    <w:rsid w:val="000B587C"/>
    <w:rsid w:val="000D2BCD"/>
    <w:rsid w:val="001326C4"/>
    <w:rsid w:val="0013752B"/>
    <w:rsid w:val="001C4CCD"/>
    <w:rsid w:val="001E7B35"/>
    <w:rsid w:val="00222FFC"/>
    <w:rsid w:val="00250C9A"/>
    <w:rsid w:val="00267569"/>
    <w:rsid w:val="00287AA4"/>
    <w:rsid w:val="002A7576"/>
    <w:rsid w:val="002F1D9F"/>
    <w:rsid w:val="00313EB7"/>
    <w:rsid w:val="00317EC7"/>
    <w:rsid w:val="004307F6"/>
    <w:rsid w:val="00434144"/>
    <w:rsid w:val="00471D84"/>
    <w:rsid w:val="00486E4A"/>
    <w:rsid w:val="004C6C35"/>
    <w:rsid w:val="004D2152"/>
    <w:rsid w:val="004F6940"/>
    <w:rsid w:val="00517488"/>
    <w:rsid w:val="00522C2C"/>
    <w:rsid w:val="00523AA8"/>
    <w:rsid w:val="0054572B"/>
    <w:rsid w:val="00556AAF"/>
    <w:rsid w:val="0057136C"/>
    <w:rsid w:val="005B1F59"/>
    <w:rsid w:val="005B38DC"/>
    <w:rsid w:val="005F0078"/>
    <w:rsid w:val="006052DF"/>
    <w:rsid w:val="00616BF7"/>
    <w:rsid w:val="0062165E"/>
    <w:rsid w:val="00666E2B"/>
    <w:rsid w:val="00675673"/>
    <w:rsid w:val="006D1CD0"/>
    <w:rsid w:val="006D7EC6"/>
    <w:rsid w:val="00701C00"/>
    <w:rsid w:val="00745D46"/>
    <w:rsid w:val="0076185F"/>
    <w:rsid w:val="00776F01"/>
    <w:rsid w:val="007B5231"/>
    <w:rsid w:val="007E48A5"/>
    <w:rsid w:val="008018E8"/>
    <w:rsid w:val="00823016"/>
    <w:rsid w:val="008339DD"/>
    <w:rsid w:val="00852EC0"/>
    <w:rsid w:val="00867CFA"/>
    <w:rsid w:val="008B1EBF"/>
    <w:rsid w:val="008D03A2"/>
    <w:rsid w:val="008D42B0"/>
    <w:rsid w:val="008D5E3A"/>
    <w:rsid w:val="00905EDC"/>
    <w:rsid w:val="009070D2"/>
    <w:rsid w:val="00943C7E"/>
    <w:rsid w:val="009B5B9E"/>
    <w:rsid w:val="00A079B0"/>
    <w:rsid w:val="00A228D4"/>
    <w:rsid w:val="00A83BB4"/>
    <w:rsid w:val="00AA3C74"/>
    <w:rsid w:val="00AB5933"/>
    <w:rsid w:val="00AC2486"/>
    <w:rsid w:val="00AE7A9A"/>
    <w:rsid w:val="00AF7945"/>
    <w:rsid w:val="00B1425D"/>
    <w:rsid w:val="00B15CB3"/>
    <w:rsid w:val="00B43A77"/>
    <w:rsid w:val="00B466C6"/>
    <w:rsid w:val="00B502FD"/>
    <w:rsid w:val="00B63572"/>
    <w:rsid w:val="00B65CE4"/>
    <w:rsid w:val="00B87D21"/>
    <w:rsid w:val="00C04CF0"/>
    <w:rsid w:val="00C67C58"/>
    <w:rsid w:val="00C747AC"/>
    <w:rsid w:val="00CF1358"/>
    <w:rsid w:val="00CF3E8D"/>
    <w:rsid w:val="00CF63CE"/>
    <w:rsid w:val="00D26198"/>
    <w:rsid w:val="00D3475C"/>
    <w:rsid w:val="00D4491B"/>
    <w:rsid w:val="00E014C9"/>
    <w:rsid w:val="00E147E7"/>
    <w:rsid w:val="00E36C3B"/>
    <w:rsid w:val="00EB01CF"/>
    <w:rsid w:val="00EE0FE1"/>
    <w:rsid w:val="00F115A2"/>
    <w:rsid w:val="00F27953"/>
    <w:rsid w:val="00F638A3"/>
    <w:rsid w:val="00F66183"/>
    <w:rsid w:val="00FC2705"/>
    <w:rsid w:val="00FC4788"/>
    <w:rsid w:val="00FE04E4"/>
    <w:rsid w:val="00F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9DD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6E4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6E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6E4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86E4A"/>
    <w:rPr>
      <w:rFonts w:ascii="Cambria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48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E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86E4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070D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99"/>
    <w:qFormat/>
    <w:rsid w:val="009070D2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070D2"/>
    <w:rPr>
      <w:rFonts w:eastAsia="Times New Roman" w:cs="Times New Roman"/>
      <w:b/>
      <w:bCs/>
      <w:i/>
      <w:iCs/>
      <w:color w:val="4F81BD"/>
      <w:lang w:val="en-US" w:eastAsia="ja-JP"/>
    </w:rPr>
  </w:style>
  <w:style w:type="character" w:styleId="Strong">
    <w:name w:val="Strong"/>
    <w:basedOn w:val="DefaultParagraphFont"/>
    <w:uiPriority w:val="22"/>
    <w:qFormat/>
    <w:locked/>
    <w:rsid w:val="0057136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D0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3A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0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3A2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9DD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6E4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6E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6E4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86E4A"/>
    <w:rPr>
      <w:rFonts w:ascii="Cambria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48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E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86E4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070D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99"/>
    <w:qFormat/>
    <w:rsid w:val="009070D2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070D2"/>
    <w:rPr>
      <w:rFonts w:eastAsia="Times New Roman" w:cs="Times New Roman"/>
      <w:b/>
      <w:bCs/>
      <w:i/>
      <w:iCs/>
      <w:color w:val="4F81BD"/>
      <w:lang w:val="en-US" w:eastAsia="ja-JP"/>
    </w:rPr>
  </w:style>
  <w:style w:type="character" w:styleId="Strong">
    <w:name w:val="Strong"/>
    <w:basedOn w:val="DefaultParagraphFont"/>
    <w:uiPriority w:val="22"/>
    <w:qFormat/>
    <w:locked/>
    <w:rsid w:val="0057136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D0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3A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0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3A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windondiabetes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Peter-Field-Rep PH/GB</dc:creator>
  <cp:lastModifiedBy>vladimir.vaks</cp:lastModifiedBy>
  <cp:revision>4</cp:revision>
  <cp:lastPrinted>2015-05-17T11:14:00Z</cp:lastPrinted>
  <dcterms:created xsi:type="dcterms:W3CDTF">2016-07-28T10:13:00Z</dcterms:created>
  <dcterms:modified xsi:type="dcterms:W3CDTF">2016-07-28T10:16:00Z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